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D3DF82" w14:textId="383EF6F0" w:rsidR="00A10ED6" w:rsidRPr="00A10ED6" w:rsidRDefault="00A10ED6" w:rsidP="00A10ED6">
      <w:pPr>
        <w:shd w:val="clear" w:color="auto" w:fill="FFFFFF"/>
        <w:tabs>
          <w:tab w:val="left" w:pos="8235"/>
        </w:tabs>
        <w:spacing w:before="29"/>
        <w:ind w:left="-426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963FC53" wp14:editId="03F3BA4E">
            <wp:extent cx="426720" cy="609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621" w:type="dxa"/>
        <w:tblLook w:val="01E0" w:firstRow="1" w:lastRow="1" w:firstColumn="1" w:lastColumn="1" w:noHBand="0" w:noVBand="0"/>
      </w:tblPr>
      <w:tblGrid>
        <w:gridCol w:w="9621"/>
      </w:tblGrid>
      <w:tr w:rsidR="00A10ED6" w:rsidRPr="00A10ED6" w14:paraId="3BB4A350" w14:textId="77777777" w:rsidTr="00A10ED6">
        <w:trPr>
          <w:trHeight w:val="774"/>
        </w:trPr>
        <w:tc>
          <w:tcPr>
            <w:tcW w:w="9621" w:type="dxa"/>
            <w:hideMark/>
          </w:tcPr>
          <w:p w14:paraId="1A325286" w14:textId="77777777" w:rsidR="00A10ED6" w:rsidRPr="00A10ED6" w:rsidRDefault="00A10ED6" w:rsidP="00A10ED6">
            <w:pPr>
              <w:spacing w:after="0" w:line="240" w:lineRule="auto"/>
              <w:ind w:left="-18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10ED6"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ДИМЕРСЬКА 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С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  <w:lang w:val="uk-UA"/>
              </w:rPr>
              <w:t xml:space="preserve">ЕЛИЩНА </w: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РАДА</w:t>
            </w:r>
          </w:p>
          <w:p w14:paraId="17949F6C" w14:textId="4D88322A" w:rsidR="00A10ED6" w:rsidRPr="00A10ED6" w:rsidRDefault="00A10ED6" w:rsidP="00A10ED6">
            <w:pPr>
              <w:spacing w:after="0" w:line="240" w:lineRule="auto"/>
              <w:ind w:left="-18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10ED6">
              <w:rPr>
                <w:rFonts w:ascii="Times New Roman" w:hAnsi="Times New Roman" w:cs="Times New Roman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CF28FB" wp14:editId="660E4C0B">
                      <wp:simplePos x="0" y="0"/>
                      <wp:positionH relativeFrom="column">
                        <wp:posOffset>99695</wp:posOffset>
                      </wp:positionH>
                      <wp:positionV relativeFrom="paragraph">
                        <wp:posOffset>229235</wp:posOffset>
                      </wp:positionV>
                      <wp:extent cx="5697855" cy="0"/>
                      <wp:effectExtent l="0" t="19050" r="55245" b="38100"/>
                      <wp:wrapNone/>
                      <wp:docPr id="2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697855" cy="0"/>
                              </a:xfrm>
                              <a:prstGeom prst="line">
                                <a:avLst/>
                              </a:prstGeom>
                              <a:noFill/>
                              <a:ln w="5724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5CA9A35"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85pt,18.05pt" to="456.5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0Is+AEAAJoDAAAOAAAAZHJzL2Uyb0RvYy54bWysU81uEzEQviPxDpbvZJOItGWVTQ8p5VIg&#10;UssDOLY3a+H1WLaTTW7AGSmPwCtwAKlSaZ9h940YOz8UuCH2MJrfb2Y+z47P17UmK+m8AlPQQa9P&#10;iTQchDKLgr67uXx2RokPzAimwciCbqSn55OnT8aNzeUQKtBCOoIgxueNLWgVgs2zzPNK1sz3wEqD&#10;wRJczQKabpEJxxpEr3U27PdPsgacsA649B69F7sgnST8spQ8vC1LLwPRBcXZQpIuyXmU2WTM8oVj&#10;tlJ8Pwb7hylqpgw2PUJdsMDI0qm/oGrFHXgoQ49DnUFZKi7TDrjNoP/HNtcVszLtguR4e6TJ/z9Y&#10;/mY1c0SJgg4pMazGJ2q/dB+6bfuj/dptSfexfWi/t9/a2/a+ve0+oX7XfUY9Btu7vXtLhpHJxvoc&#10;Aadm5iIXfG2u7RXw954YmFbMLGTa6GZjsc0gVmS/lUTDW5xn3rwGgTlsGSDRui5dHSGRMLJOr7c5&#10;vp5cB8LROTp5cXo2GlHCD7GM5YdC63x4JaEmUSmoViYSy3K2uvIhDsLyQ0p0G7hUWqfj0IY0CH46&#10;fN5PFR60EjEa87xbzKfakRWL95W+tBZGHqc5WBqR0CrJxMu9HpjSOx27a7NnIxKwo3IOYjNzB5bw&#10;ANKY+2ONF/bYTtW/fqnJTwAAAP//AwBQSwMEFAAGAAgAAAAhABoIp1zdAAAACAEAAA8AAABkcnMv&#10;ZG93bnJldi54bWxMj8FOwzAQRO9I/QdrkbhRJ60INMSpqooiLhxoU6lHN16SiHgd2W4b+HoWcYDj&#10;7Ixm3xTL0fbijD50jhSk0wQEUu1MR42Care5fQARoiaje0eo4BMDLMvJVaFz4y70hudtbASXUMi1&#10;gjbGIZcy1C1aHaZuQGLv3XmrI0vfSOP1hcttL2dJkkmrO+IPrR5w3WL9sT1ZBV/PLxvrdsl+ET3K&#10;JnuqXg91pdTN9bh6BBFxjH9h+MFndCiZ6ehOZILoWd/dc1LBPEtBsL9I57zt+HuQZSH/Dyi/AQAA&#10;//8DAFBLAQItABQABgAIAAAAIQC2gziS/gAAAOEBAAATAAAAAAAAAAAAAAAAAAAAAABbQ29udGVu&#10;dF9UeXBlc10ueG1sUEsBAi0AFAAGAAgAAAAhADj9If/WAAAAlAEAAAsAAAAAAAAAAAAAAAAALwEA&#10;AF9yZWxzLy5yZWxzUEsBAi0AFAAGAAgAAAAhAI0zQiz4AQAAmgMAAA4AAAAAAAAAAAAAAAAALgIA&#10;AGRycy9lMm9Eb2MueG1sUEsBAi0AFAAGAAgAAAAhABoIp1zdAAAACAEAAA8AAAAAAAAAAAAAAAAA&#10;UgQAAGRycy9kb3ducmV2LnhtbFBLBQYAAAAABAAEAPMAAABcBQAAAAA=&#10;" strokeweight="1.59mm"/>
                  </w:pict>
                </mc:Fallback>
              </mc:AlternateContent>
            </w:r>
            <w:r w:rsidRPr="00A10ED6">
              <w:rPr>
                <w:rFonts w:ascii="Times New Roman" w:hAnsi="Times New Roman" w:cs="Times New Roman"/>
                <w:b/>
                <w:sz w:val="32"/>
                <w:szCs w:val="32"/>
              </w:rPr>
              <w:t>ВИШГОРОДСЬКОГОРАЙОНУ КИЇВСЬКОЇ ОБЛАСТІ</w:t>
            </w:r>
          </w:p>
        </w:tc>
      </w:tr>
    </w:tbl>
    <w:p w14:paraId="1BEA0CEE" w14:textId="77777777" w:rsidR="00A10ED6" w:rsidRPr="00A10ED6" w:rsidRDefault="00A10ED6" w:rsidP="00A10ED6">
      <w:pPr>
        <w:pStyle w:val="1"/>
        <w:rPr>
          <w:rFonts w:ascii="Times New Roman" w:hAnsi="Times New Roman" w:cs="Times New Roman"/>
          <w:b/>
          <w:bCs/>
          <w:sz w:val="28"/>
          <w:szCs w:val="28"/>
        </w:rPr>
      </w:pPr>
    </w:p>
    <w:p w14:paraId="55A2A1AA" w14:textId="66D8783B" w:rsidR="00A10ED6" w:rsidRPr="00A10ED6" w:rsidRDefault="00A10ED6" w:rsidP="00A10ED6">
      <w:pPr>
        <w:ind w:left="-284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6971D4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18 сесія </w:t>
      </w:r>
      <w:r w:rsidRPr="00A10ED6">
        <w:rPr>
          <w:rFonts w:ascii="Times New Roman" w:hAnsi="Times New Roman" w:cs="Times New Roman"/>
          <w:b/>
          <w:sz w:val="28"/>
          <w:szCs w:val="28"/>
          <w:lang w:val="en-US"/>
        </w:rPr>
        <w:t>VIII</w:t>
      </w: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скликання</w:t>
      </w:r>
    </w:p>
    <w:p w14:paraId="1836A97E" w14:textId="38CFAA4C" w:rsidR="00A10ED6" w:rsidRPr="00A10ED6" w:rsidRDefault="00A10ED6" w:rsidP="00A10ED6">
      <w:pPr>
        <w:shd w:val="clear" w:color="auto" w:fill="FFFFFF"/>
        <w:spacing w:before="29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                                         </w:t>
      </w:r>
      <w:bookmarkStart w:id="0" w:name="_GoBack"/>
      <w:bookmarkEnd w:id="0"/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РІШЕННЯ                                        </w:t>
      </w:r>
    </w:p>
    <w:p w14:paraId="04111215" w14:textId="6901ACFF" w:rsidR="00A10ED6" w:rsidRPr="00A10ED6" w:rsidRDefault="00A10ED6" w:rsidP="00A10ED6">
      <w:pPr>
        <w:tabs>
          <w:tab w:val="left" w:pos="851"/>
        </w:tabs>
        <w:spacing w:line="254" w:lineRule="auto"/>
        <w:rPr>
          <w:rFonts w:ascii="Times New Roman" w:hAnsi="Times New Roman" w:cs="Times New Roman"/>
          <w:b/>
          <w:sz w:val="27"/>
          <w:szCs w:val="27"/>
          <w:lang w:val="uk-UA"/>
        </w:rPr>
      </w:pPr>
      <w:r w:rsidRPr="00A10ED6">
        <w:rPr>
          <w:rFonts w:ascii="Times New Roman" w:hAnsi="Times New Roman" w:cs="Times New Roman"/>
          <w:b/>
          <w:bCs/>
          <w:sz w:val="27"/>
          <w:szCs w:val="27"/>
          <w:lang w:val="uk-UA"/>
        </w:rPr>
        <w:t xml:space="preserve">Про </w:t>
      </w:r>
      <w:r w:rsidRPr="00A10ED6">
        <w:rPr>
          <w:rFonts w:ascii="Times New Roman" w:hAnsi="Times New Roman" w:cs="Times New Roman"/>
          <w:b/>
          <w:sz w:val="27"/>
          <w:szCs w:val="27"/>
          <w:lang w:val="uk-UA"/>
        </w:rPr>
        <w:t>розміщення на території Димерської селищної територіальної громади тимчасових споруд для життєзабезпечення внутрішньо переміщених осіб</w:t>
      </w:r>
    </w:p>
    <w:p w14:paraId="1DEF51CC" w14:textId="77777777" w:rsidR="00A10ED6" w:rsidRPr="00A10ED6" w:rsidRDefault="00A10ED6" w:rsidP="00A10ED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 w:rsidRPr="00A10ED6">
        <w:rPr>
          <w:rFonts w:ascii="Times New Roman" w:hAnsi="Times New Roman" w:cs="Times New Roman"/>
          <w:sz w:val="28"/>
          <w:szCs w:val="28"/>
          <w:lang w:val="uk-UA"/>
        </w:rPr>
        <w:t>З метою розміщення тимчасових споруд для життєзабезпечення внутрішньо переміщених осіб (тимчасово проживання та обслуговування), керуючись п.27 «Перехідних положень» Земельного кодексу України, п.9</w:t>
      </w:r>
      <w:r w:rsidRPr="00A10ED6">
        <w:rPr>
          <w:rFonts w:ascii="Times New Roman" w:hAnsi="Times New Roman" w:cs="Times New Roman"/>
          <w:sz w:val="28"/>
          <w:szCs w:val="28"/>
          <w:vertAlign w:val="superscript"/>
          <w:lang w:val="uk-UA"/>
        </w:rPr>
        <w:t>2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 Закону України «Про регулювання містобудівної діяльності»,  ст.ст.26, 59 Закону України «Про місцеве самоврядування в Україні», </w:t>
      </w:r>
      <w:r w:rsidRPr="00A10ED6">
        <w:rPr>
          <w:rFonts w:ascii="Times New Roman" w:hAnsi="Times New Roman" w:cs="Times New Roman"/>
          <w:sz w:val="28"/>
          <w:szCs w:val="28"/>
          <w:bdr w:val="none" w:sz="0" w:space="0" w:color="auto" w:frame="1"/>
          <w:lang w:val="uk-UA"/>
        </w:rPr>
        <w:t xml:space="preserve">враховуючи рекомендації постійної комісії з питань </w:t>
      </w:r>
      <w:r w:rsidRPr="00A10ED6">
        <w:rPr>
          <w:rFonts w:ascii="Times New Roman" w:hAnsi="Times New Roman" w:cs="Times New Roman"/>
          <w:sz w:val="28"/>
          <w:szCs w:val="28"/>
          <w:lang w:val="uk-UA"/>
        </w:rPr>
        <w:t xml:space="preserve">комунальної власності, житлово-комунального господарства, енергозбереження та транспорту від 17.06.2022 року, селищна рада  </w:t>
      </w:r>
    </w:p>
    <w:p w14:paraId="0121D25C" w14:textId="77777777" w:rsidR="00A10ED6" w:rsidRPr="00A10ED6" w:rsidRDefault="00A10ED6" w:rsidP="00A10ED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6AABE44A" w14:textId="7E69D353" w:rsidR="00A10ED6" w:rsidRPr="00A10ED6" w:rsidRDefault="00A10ED6" w:rsidP="00A10ED6">
      <w:pPr>
        <w:tabs>
          <w:tab w:val="center" w:pos="4677"/>
          <w:tab w:val="left" w:pos="6330"/>
        </w:tabs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b/>
          <w:sz w:val="28"/>
          <w:szCs w:val="28"/>
          <w:lang w:val="uk-UA"/>
        </w:rPr>
        <w:t>ВИРІШИЛА:</w:t>
      </w:r>
    </w:p>
    <w:p w14:paraId="5F61CA01" w14:textId="77777777" w:rsidR="00A10ED6" w:rsidRP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Визначити місцем розташування тимчасових споруд для життєзабезпечення (тимчасово проживання та обслуговування)  внутрішньо переміщених осіб земельну ділянку в </w:t>
      </w:r>
      <w:proofErr w:type="spellStart"/>
      <w:r w:rsidRPr="00A10ED6">
        <w:rPr>
          <w:sz w:val="28"/>
          <w:szCs w:val="28"/>
          <w:lang w:val="uk-UA"/>
        </w:rPr>
        <w:t>смт.Димер</w:t>
      </w:r>
      <w:proofErr w:type="spellEnd"/>
      <w:r w:rsidRPr="00A10ED6">
        <w:rPr>
          <w:sz w:val="28"/>
          <w:szCs w:val="28"/>
          <w:lang w:val="uk-UA"/>
        </w:rPr>
        <w:t xml:space="preserve"> Вишгородського району Київської області розміщення згідно схеми (додається).</w:t>
      </w:r>
    </w:p>
    <w:p w14:paraId="458F65B9" w14:textId="77777777" w:rsidR="00A10ED6" w:rsidRP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Визначити місцем розташування тимчасових споруд для життєзабезпечення (тимчасово проживання та обслуговування)  внутрішньо переміщених осіб земельну ділянку в </w:t>
      </w:r>
      <w:proofErr w:type="spellStart"/>
      <w:r w:rsidRPr="00A10ED6">
        <w:rPr>
          <w:sz w:val="28"/>
          <w:szCs w:val="28"/>
          <w:lang w:val="uk-UA"/>
        </w:rPr>
        <w:t>с.Козаровичі</w:t>
      </w:r>
      <w:proofErr w:type="spellEnd"/>
      <w:r w:rsidRPr="00A10ED6">
        <w:rPr>
          <w:sz w:val="28"/>
          <w:szCs w:val="28"/>
          <w:lang w:val="uk-UA"/>
        </w:rPr>
        <w:t xml:space="preserve"> Вишгородського району Київської області розміщення згідно схеми (додається).</w:t>
      </w:r>
    </w:p>
    <w:p w14:paraId="293E507C" w14:textId="77777777" w:rsidR="00A10ED6" w:rsidRP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>Доручити відділу архітектури, житлово-комунального господарства, комунальної власності, благоустрою та охорони навколишнього середовища Димерської селищної ради вжити організаційних заходів щодо розроблення схеми розміщення тимчасових споруд для життєзабезпечення населення в порядку, визначеному законодавством.</w:t>
      </w:r>
    </w:p>
    <w:p w14:paraId="56A27C90" w14:textId="77777777" w:rsidR="00A10ED6" w:rsidRPr="00A10ED6" w:rsidRDefault="00A10ED6" w:rsidP="00A10ED6">
      <w:pPr>
        <w:pStyle w:val="western"/>
        <w:numPr>
          <w:ilvl w:val="0"/>
          <w:numId w:val="1"/>
        </w:numPr>
        <w:tabs>
          <w:tab w:val="left" w:pos="567"/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  <w:lang w:val="uk-UA"/>
        </w:rPr>
      </w:pPr>
      <w:r w:rsidRPr="00A10ED6">
        <w:rPr>
          <w:sz w:val="28"/>
          <w:szCs w:val="28"/>
          <w:lang w:val="uk-UA"/>
        </w:rPr>
        <w:t xml:space="preserve">Контроль за виконанням цього рішення покласти на постійну </w:t>
      </w:r>
      <w:proofErr w:type="spellStart"/>
      <w:r w:rsidRPr="00A10ED6">
        <w:rPr>
          <w:bCs/>
          <w:sz w:val="28"/>
          <w:szCs w:val="28"/>
          <w:bdr w:val="none" w:sz="0" w:space="0" w:color="auto" w:frame="1"/>
        </w:rPr>
        <w:t>комісію</w:t>
      </w:r>
      <w:proofErr w:type="spellEnd"/>
      <w:r w:rsidRPr="00A10ED6">
        <w:rPr>
          <w:bCs/>
          <w:sz w:val="28"/>
          <w:szCs w:val="28"/>
          <w:bdr w:val="none" w:sz="0" w:space="0" w:color="auto" w:frame="1"/>
        </w:rPr>
        <w:t xml:space="preserve"> з </w:t>
      </w:r>
      <w:proofErr w:type="spellStart"/>
      <w:r w:rsidRPr="00A10ED6">
        <w:rPr>
          <w:bCs/>
          <w:sz w:val="28"/>
          <w:szCs w:val="28"/>
          <w:bdr w:val="none" w:sz="0" w:space="0" w:color="auto" w:frame="1"/>
        </w:rPr>
        <w:t>питань</w:t>
      </w:r>
      <w:proofErr w:type="spellEnd"/>
      <w:r w:rsidRPr="00A10ED6">
        <w:rPr>
          <w:bCs/>
          <w:sz w:val="28"/>
          <w:szCs w:val="28"/>
          <w:bdr w:val="none" w:sz="0" w:space="0" w:color="auto" w:frame="1"/>
        </w:rPr>
        <w:t xml:space="preserve"> </w:t>
      </w:r>
      <w:r w:rsidRPr="00A10ED6">
        <w:rPr>
          <w:sz w:val="28"/>
          <w:szCs w:val="28"/>
          <w:lang w:val="uk-UA"/>
        </w:rPr>
        <w:t>комунальної власності, житлово-комунального господарства, енергозбереження та транспорту.</w:t>
      </w:r>
    </w:p>
    <w:p w14:paraId="32918026" w14:textId="77777777" w:rsidR="00A10ED6" w:rsidRPr="00A10ED6" w:rsidRDefault="00A10ED6" w:rsidP="00A10ED6">
      <w:pPr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   </w:t>
      </w:r>
    </w:p>
    <w:p w14:paraId="113597A1" w14:textId="20EB9616" w:rsidR="00A10ED6" w:rsidRPr="00A10ED6" w:rsidRDefault="00A10ED6" w:rsidP="00A10ED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10ED6"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proofErr w:type="spellStart"/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>елищний</w:t>
      </w:r>
      <w:proofErr w:type="spellEnd"/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голова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</w:t>
      </w:r>
      <w:r w:rsidRPr="00A10ED6">
        <w:rPr>
          <w:rFonts w:ascii="Times New Roman" w:hAnsi="Times New Roman" w:cs="Times New Roman"/>
          <w:b/>
          <w:bCs/>
          <w:sz w:val="28"/>
          <w:szCs w:val="28"/>
        </w:rPr>
        <w:t xml:space="preserve">    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</w:t>
      </w:r>
      <w:r w:rsidRPr="00A10ED6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A10ED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  Володимир ПІДКУРГАННИЙ</w:t>
      </w:r>
    </w:p>
    <w:p w14:paraId="1E689D90" w14:textId="77777777" w:rsidR="00A10ED6" w:rsidRDefault="00A10ED6" w:rsidP="00A10ED6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 w:rsidRPr="00A10ED6">
        <w:rPr>
          <w:rFonts w:ascii="Times New Roman" w:hAnsi="Times New Roman" w:cs="Times New Roman"/>
          <w:bCs/>
          <w:sz w:val="28"/>
          <w:szCs w:val="28"/>
          <w:lang w:val="ru-RU" w:eastAsia="uk-UA"/>
        </w:rPr>
        <w:t xml:space="preserve"> </w:t>
      </w:r>
      <w:r w:rsidRPr="00A10ED6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 </w:t>
      </w:r>
    </w:p>
    <w:p w14:paraId="5006B269" w14:textId="39E86784" w:rsidR="00A10ED6" w:rsidRPr="00A10ED6" w:rsidRDefault="00A10ED6" w:rsidP="00A10ED6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  </w:t>
      </w:r>
      <w:r w:rsidRPr="00A10ED6">
        <w:rPr>
          <w:rFonts w:ascii="Times New Roman" w:hAnsi="Times New Roman" w:cs="Times New Roman"/>
          <w:bCs/>
          <w:sz w:val="28"/>
          <w:szCs w:val="28"/>
          <w:lang w:eastAsia="uk-UA"/>
        </w:rPr>
        <w:t>смт Димер</w:t>
      </w:r>
    </w:p>
    <w:p w14:paraId="2BF74574" w14:textId="77777777" w:rsidR="00A10ED6" w:rsidRPr="00A10ED6" w:rsidRDefault="00A10ED6" w:rsidP="00A10ED6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 w:rsidRPr="00A10ED6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  20 червня 2022 року</w:t>
      </w:r>
    </w:p>
    <w:p w14:paraId="39B6BB01" w14:textId="342A4581" w:rsidR="00A10ED6" w:rsidRPr="00A10ED6" w:rsidRDefault="00A10ED6" w:rsidP="00A10ED6">
      <w:pPr>
        <w:pStyle w:val="1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 w:rsidRPr="00A10ED6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      № 934-18-VIІI</w:t>
      </w:r>
    </w:p>
    <w:p w14:paraId="179AEEFE" w14:textId="77777777" w:rsidR="00A10ED6" w:rsidRDefault="00A10ED6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026E6659" w14:textId="77777777" w:rsidR="00A10ED6" w:rsidRDefault="00A10ED6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57C1C126" w14:textId="2DCF3D46" w:rsidR="00232E08" w:rsidRPr="00232E08" w:rsidRDefault="00F40501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Додаток 1 </w:t>
      </w:r>
    </w:p>
    <w:p w14:paraId="2566397E" w14:textId="77777777" w:rsidR="00232E08" w:rsidRPr="00232E08" w:rsidRDefault="00F40501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Димерської селищної ради </w:t>
      </w:r>
    </w:p>
    <w:p w14:paraId="693381CC" w14:textId="75B5BF1B" w:rsidR="003979DD" w:rsidRDefault="00F40501" w:rsidP="00232E08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AD1CF5">
        <w:rPr>
          <w:rFonts w:ascii="Times New Roman" w:hAnsi="Times New Roman" w:cs="Times New Roman"/>
          <w:sz w:val="28"/>
          <w:szCs w:val="28"/>
          <w:lang w:val="uk-UA"/>
        </w:rPr>
        <w:t>934-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18-</w:t>
      </w:r>
      <w:r w:rsidRPr="00232E08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5D75C9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ід 20.06.2022 року</w:t>
      </w:r>
    </w:p>
    <w:p w14:paraId="0A1E6069" w14:textId="4A655F5B" w:rsidR="00232E08" w:rsidRDefault="00232E08" w:rsidP="00232E08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7811C5B5" w14:textId="77777777" w:rsidR="00394A42" w:rsidRDefault="00394A42" w:rsidP="00232E08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2E07FD47" w14:textId="0DCB38EF" w:rsidR="00232E08" w:rsidRPr="00394A42" w:rsidRDefault="00394A42" w:rsidP="00232E08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</w:t>
      </w:r>
      <w:r w:rsidR="00DE5E3E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орієнтовною площею </w:t>
      </w:r>
      <w:r w:rsidR="00CC1164">
        <w:rPr>
          <w:rFonts w:ascii="Times New Roman" w:hAnsi="Times New Roman" w:cs="Times New Roman"/>
          <w:b/>
          <w:bCs/>
          <w:sz w:val="28"/>
          <w:szCs w:val="28"/>
          <w:lang w:val="uk-UA"/>
        </w:rPr>
        <w:t>1,4</w:t>
      </w:r>
      <w:r w:rsidR="00DE5E3E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га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для життєзабезпечення (тимчасово проживання та обслуговування) внутрішньо переміщених осіб 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смт.Димер</w:t>
      </w:r>
      <w:proofErr w:type="spellEnd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Вишгородського району Київської області </w:t>
      </w:r>
    </w:p>
    <w:p w14:paraId="37B3850E" w14:textId="720B289E" w:rsidR="00D1085A" w:rsidRDefault="005D75C9" w:rsidP="00394A42">
      <w:pPr>
        <w:jc w:val="center"/>
        <w:rPr>
          <w:lang w:val="uk-UA"/>
        </w:rPr>
      </w:pPr>
      <w:r>
        <w:rPr>
          <w:noProof/>
        </w:rPr>
        <w:drawing>
          <wp:inline distT="0" distB="0" distL="0" distR="0" wp14:anchorId="31222D36" wp14:editId="1795D931">
            <wp:extent cx="4440558" cy="659491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111" cy="66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F042E" w14:textId="23A0310E" w:rsidR="00A10ED6" w:rsidRDefault="00A10ED6" w:rsidP="00A10ED6">
      <w:pPr>
        <w:pStyle w:val="a3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BBDCA90" w14:textId="3034332D" w:rsidR="00CC1164" w:rsidRDefault="00CC1164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5D9C02B6" w14:textId="4520F741" w:rsidR="00A10ED6" w:rsidRDefault="00A10ED6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1CBA4B1D" w14:textId="31E04A7D" w:rsidR="00A10ED6" w:rsidRDefault="00A10ED6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049664AC" w14:textId="77777777" w:rsidR="00A10ED6" w:rsidRDefault="00A10ED6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4BD0139A" w14:textId="6F9B1692" w:rsidR="005D75C9" w:rsidRDefault="005D75C9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088CCCEC" w14:textId="48F19A7E" w:rsidR="005D75C9" w:rsidRPr="00394A42" w:rsidRDefault="005D75C9" w:rsidP="005D75C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орієнтовною площею </w:t>
      </w:r>
      <w:r w:rsidR="00CC116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7,36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га 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для життєзабезпечення (тимчасово проживання та обслуговування) внутрішньо переміщених осіб 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смт.Димер</w:t>
      </w:r>
      <w:proofErr w:type="spellEnd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Вишгородського району Київської області </w:t>
      </w:r>
    </w:p>
    <w:p w14:paraId="1C9E2246" w14:textId="4ECBFA54" w:rsidR="005D75C9" w:rsidRDefault="005D75C9" w:rsidP="005D75C9">
      <w:pPr>
        <w:jc w:val="center"/>
        <w:rPr>
          <w:lang w:val="uk-UA"/>
        </w:rPr>
      </w:pPr>
      <w:r>
        <w:rPr>
          <w:noProof/>
        </w:rPr>
        <w:drawing>
          <wp:inline distT="0" distB="0" distL="0" distR="0" wp14:anchorId="024F58FD" wp14:editId="391587AD">
            <wp:extent cx="4693819" cy="70580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723" cy="7066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5952B" w14:textId="77777777" w:rsidR="005D75C9" w:rsidRDefault="005D75C9" w:rsidP="005D75C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7A88863B" w14:textId="77777777" w:rsidR="005D75C9" w:rsidRPr="00394A42" w:rsidRDefault="005D75C9" w:rsidP="005D75C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Секретар селищної ради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Людмила ІВАНОВА</w:t>
      </w:r>
    </w:p>
    <w:p w14:paraId="0CFBA168" w14:textId="77777777" w:rsidR="005D75C9" w:rsidRDefault="005D75C9" w:rsidP="00394A42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3DBE625B" w14:textId="77777777" w:rsidR="005D75C9" w:rsidRDefault="005D75C9" w:rsidP="00394A42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</w:p>
    <w:p w14:paraId="2E4546BC" w14:textId="2B10C2F7" w:rsidR="00394A42" w:rsidRPr="00232E08" w:rsidRDefault="00CC1164" w:rsidP="00A10ED6">
      <w:pPr>
        <w:spacing w:after="0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  <w:r w:rsidR="00394A42" w:rsidRPr="00232E08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Додаток </w:t>
      </w:r>
      <w:r w:rsidR="00394A42">
        <w:rPr>
          <w:rFonts w:ascii="Times New Roman" w:hAnsi="Times New Roman" w:cs="Times New Roman"/>
          <w:sz w:val="28"/>
          <w:szCs w:val="28"/>
          <w:lang w:val="uk-UA"/>
        </w:rPr>
        <w:t>2</w:t>
      </w:r>
    </w:p>
    <w:p w14:paraId="32B777BC" w14:textId="77777777" w:rsidR="00394A42" w:rsidRPr="00232E08" w:rsidRDefault="00394A42" w:rsidP="00A10ED6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 xml:space="preserve">до рішення Димерської селищної ради </w:t>
      </w:r>
    </w:p>
    <w:p w14:paraId="43792E2E" w14:textId="77C37E23" w:rsidR="00394A42" w:rsidRDefault="00394A42" w:rsidP="00394A42">
      <w:pPr>
        <w:pStyle w:val="a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232E08">
        <w:rPr>
          <w:rFonts w:ascii="Times New Roman" w:hAnsi="Times New Roman" w:cs="Times New Roman"/>
          <w:sz w:val="28"/>
          <w:szCs w:val="28"/>
          <w:lang w:val="uk-UA"/>
        </w:rPr>
        <w:t>№</w:t>
      </w:r>
      <w:r w:rsidR="00AD1CF5">
        <w:rPr>
          <w:rFonts w:ascii="Times New Roman" w:hAnsi="Times New Roman" w:cs="Times New Roman"/>
          <w:sz w:val="28"/>
          <w:szCs w:val="28"/>
          <w:lang w:val="uk-UA"/>
        </w:rPr>
        <w:t>934-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18-</w:t>
      </w:r>
      <w:r w:rsidRPr="00232E08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394A42">
        <w:rPr>
          <w:rFonts w:ascii="Times New Roman" w:hAnsi="Times New Roman" w:cs="Times New Roman"/>
          <w:sz w:val="28"/>
          <w:szCs w:val="28"/>
          <w:lang w:val="uk-UA"/>
        </w:rPr>
        <w:t xml:space="preserve"> в</w:t>
      </w:r>
      <w:r w:rsidRPr="00232E08">
        <w:rPr>
          <w:rFonts w:ascii="Times New Roman" w:hAnsi="Times New Roman" w:cs="Times New Roman"/>
          <w:sz w:val="28"/>
          <w:szCs w:val="28"/>
          <w:lang w:val="uk-UA"/>
        </w:rPr>
        <w:t>ід 20.06.2022 року</w:t>
      </w:r>
    </w:p>
    <w:p w14:paraId="1AED6E1C" w14:textId="77777777" w:rsidR="00394A42" w:rsidRDefault="00394A42" w:rsidP="00394A42">
      <w:pPr>
        <w:pStyle w:val="a3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14:paraId="6ACF15E4" w14:textId="77777777" w:rsidR="00394A42" w:rsidRDefault="00394A42" w:rsidP="00394A42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Схема </w:t>
      </w:r>
    </w:p>
    <w:p w14:paraId="2587AC1D" w14:textId="4FB76F74" w:rsidR="00394A42" w:rsidRPr="00394A42" w:rsidRDefault="00394A42" w:rsidP="00394A42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розташування земельної ділянки </w:t>
      </w:r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орієнтовною площею </w:t>
      </w:r>
      <w:r w:rsidR="00CC1164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1,77 </w:t>
      </w:r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га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для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розміщення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тимчасових споруд для життєзабезпечення (тимчасово проживання та обслуговування) внутрішньо переміщених осіб в </w:t>
      </w:r>
      <w:proofErr w:type="spellStart"/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>с</w:t>
      </w:r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>.Козаровичі</w:t>
      </w:r>
      <w:proofErr w:type="spellEnd"/>
      <w:r w:rsidR="00BD1B76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Вишгородського району Київської області </w:t>
      </w:r>
    </w:p>
    <w:p w14:paraId="17D21982" w14:textId="45A8E356" w:rsidR="00394A42" w:rsidRPr="00394A42" w:rsidRDefault="005D75C9" w:rsidP="005D75C9">
      <w:pPr>
        <w:jc w:val="center"/>
        <w:rPr>
          <w:lang w:val="uk-UA"/>
        </w:rPr>
      </w:pPr>
      <w:r>
        <w:rPr>
          <w:noProof/>
        </w:rPr>
        <w:drawing>
          <wp:inline distT="0" distB="0" distL="0" distR="0" wp14:anchorId="7B2631AE" wp14:editId="0C499684">
            <wp:extent cx="4457700" cy="6641024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727" cy="664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BD93D" w14:textId="77777777" w:rsidR="00A10ED6" w:rsidRDefault="00A10ED6" w:rsidP="00394A42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68400221" w14:textId="18A0C3FF" w:rsidR="00394A42" w:rsidRPr="00394A42" w:rsidRDefault="00394A42" w:rsidP="00394A42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Секретар селищної ради </w:t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</w:r>
      <w:r w:rsidRPr="00394A42">
        <w:rPr>
          <w:rFonts w:ascii="Times New Roman" w:hAnsi="Times New Roman" w:cs="Times New Roman"/>
          <w:b/>
          <w:bCs/>
          <w:sz w:val="28"/>
          <w:szCs w:val="28"/>
          <w:lang w:val="uk-UA"/>
        </w:rPr>
        <w:tab/>
        <w:t>Людмила ІВАНОВА</w:t>
      </w:r>
    </w:p>
    <w:p w14:paraId="69EA9AC2" w14:textId="56ECF25F" w:rsidR="00394A42" w:rsidRDefault="00394A42" w:rsidP="00394A42">
      <w:pPr>
        <w:rPr>
          <w:lang w:val="uk-UA"/>
        </w:rPr>
      </w:pPr>
    </w:p>
    <w:sectPr w:rsidR="00394A42" w:rsidSect="00A10ED6">
      <w:pgSz w:w="11906" w:h="16838"/>
      <w:pgMar w:top="284" w:right="70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4777D92"/>
    <w:multiLevelType w:val="hybridMultilevel"/>
    <w:tmpl w:val="9BA0ECDE"/>
    <w:lvl w:ilvl="0" w:tplc="BF860C2C">
      <w:start w:val="1"/>
      <w:numFmt w:val="decimal"/>
      <w:lvlText w:val="%1."/>
      <w:lvlJc w:val="left"/>
      <w:pPr>
        <w:ind w:left="1287" w:hanging="360"/>
      </w:pPr>
      <w:rPr>
        <w:b/>
        <w:bCs/>
      </w:r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4D43"/>
    <w:rsid w:val="00051ED7"/>
    <w:rsid w:val="00064D43"/>
    <w:rsid w:val="00232E08"/>
    <w:rsid w:val="00394A42"/>
    <w:rsid w:val="003979DD"/>
    <w:rsid w:val="00557BC1"/>
    <w:rsid w:val="00571719"/>
    <w:rsid w:val="005D75C9"/>
    <w:rsid w:val="006971D4"/>
    <w:rsid w:val="00A10ED6"/>
    <w:rsid w:val="00AD1CF5"/>
    <w:rsid w:val="00B358FC"/>
    <w:rsid w:val="00BD1B76"/>
    <w:rsid w:val="00CC1164"/>
    <w:rsid w:val="00D1085A"/>
    <w:rsid w:val="00DE5E3E"/>
    <w:rsid w:val="00F40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166C67"/>
  <w15:chartTrackingRefBased/>
  <w15:docId w15:val="{AA3566CC-EAC0-47AC-A4BF-F89B26F37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32E08"/>
    <w:pPr>
      <w:spacing w:after="0" w:line="240" w:lineRule="auto"/>
    </w:pPr>
  </w:style>
  <w:style w:type="paragraph" w:styleId="a4">
    <w:name w:val="Body Text"/>
    <w:basedOn w:val="a"/>
    <w:link w:val="a5"/>
    <w:unhideWhenUsed/>
    <w:rsid w:val="00A10ED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character" w:customStyle="1" w:styleId="a5">
    <w:name w:val="Основной текст Знак"/>
    <w:basedOn w:val="a0"/>
    <w:link w:val="a4"/>
    <w:rsid w:val="00A10ED6"/>
    <w:rPr>
      <w:rFonts w:ascii="Times New Roman" w:eastAsia="Times New Roman" w:hAnsi="Times New Roman" w:cs="Times New Roman"/>
      <w:sz w:val="28"/>
      <w:szCs w:val="24"/>
      <w:lang w:val="x-none" w:eastAsia="ru-RU"/>
    </w:rPr>
  </w:style>
  <w:style w:type="paragraph" w:customStyle="1" w:styleId="1">
    <w:name w:val="Без интервала1"/>
    <w:qFormat/>
    <w:rsid w:val="00A10ED6"/>
    <w:pPr>
      <w:spacing w:after="0" w:line="240" w:lineRule="auto"/>
    </w:pPr>
    <w:rPr>
      <w:rFonts w:eastAsia="Times New Roman" w:cs="Calibri"/>
      <w:lang w:val="uk-UA"/>
    </w:rPr>
  </w:style>
  <w:style w:type="paragraph" w:customStyle="1" w:styleId="western">
    <w:name w:val="western"/>
    <w:basedOn w:val="a"/>
    <w:uiPriority w:val="99"/>
    <w:rsid w:val="00A10E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A10ED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A10ED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387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442</Words>
  <Characters>2525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Саша</dc:creator>
  <cp:keywords/>
  <dc:description/>
  <cp:lastModifiedBy>Секретарь</cp:lastModifiedBy>
  <cp:revision>12</cp:revision>
  <cp:lastPrinted>2022-06-27T09:49:00Z</cp:lastPrinted>
  <dcterms:created xsi:type="dcterms:W3CDTF">2022-06-23T12:03:00Z</dcterms:created>
  <dcterms:modified xsi:type="dcterms:W3CDTF">2022-06-27T09:52:00Z</dcterms:modified>
</cp:coreProperties>
</file>